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87" w:rsidRDefault="00BE2EE7" w:rsidP="005B3765">
      <w:pPr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drawing>
          <wp:inline distT="0" distB="0" distL="0" distR="0">
            <wp:extent cx="2600325" cy="1638300"/>
            <wp:effectExtent l="19050" t="0" r="9525" b="0"/>
            <wp:docPr id="15" name="Imagem 8" descr="C:\Users\Adm\Pictures\Logos\Congresso de Biomedicina do Centro-Oeste - email m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\Pictures\Logos\Congresso de Biomedicina do Centro-Oeste - email mk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58" cy="164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A1E">
        <w:rPr>
          <w:b/>
        </w:rPr>
        <w:t xml:space="preserve">                </w:t>
      </w:r>
      <w:r w:rsidR="00625A1E">
        <w:rPr>
          <w:b/>
          <w:noProof/>
          <w:lang w:eastAsia="pt-BR"/>
        </w:rPr>
        <w:t xml:space="preserve">                                            </w:t>
      </w:r>
    </w:p>
    <w:p w:rsidR="007C4587" w:rsidRPr="00480E5E" w:rsidRDefault="00EA2258" w:rsidP="007C4587">
      <w:pPr>
        <w:spacing w:after="0"/>
        <w:jc w:val="center"/>
        <w:rPr>
          <w:b/>
          <w:color w:val="4F6228" w:themeColor="accent3" w:themeShade="80"/>
          <w:sz w:val="24"/>
          <w:szCs w:val="24"/>
        </w:rPr>
      </w:pPr>
      <w:r w:rsidRPr="00480E5E">
        <w:rPr>
          <w:b/>
          <w:color w:val="4F6228" w:themeColor="accent3" w:themeShade="80"/>
          <w:sz w:val="24"/>
          <w:szCs w:val="24"/>
        </w:rPr>
        <w:t>3º Congresso de Biomedicina do Centro-Oeste</w:t>
      </w:r>
      <w:r w:rsidR="0039420D" w:rsidRPr="00480E5E">
        <w:rPr>
          <w:b/>
          <w:color w:val="4F6228" w:themeColor="accent3" w:themeShade="80"/>
          <w:sz w:val="24"/>
          <w:szCs w:val="24"/>
        </w:rPr>
        <w:t xml:space="preserve"> destaca caráter multidisciplinar </w:t>
      </w:r>
    </w:p>
    <w:p w:rsidR="0039420D" w:rsidRPr="00480E5E" w:rsidRDefault="0039420D" w:rsidP="007C4587">
      <w:pPr>
        <w:spacing w:after="0"/>
        <w:jc w:val="center"/>
        <w:rPr>
          <w:b/>
          <w:color w:val="4F6228" w:themeColor="accent3" w:themeShade="80"/>
          <w:sz w:val="24"/>
          <w:szCs w:val="24"/>
        </w:rPr>
      </w:pPr>
      <w:r w:rsidRPr="00480E5E">
        <w:rPr>
          <w:b/>
          <w:color w:val="4F6228" w:themeColor="accent3" w:themeShade="80"/>
          <w:sz w:val="24"/>
          <w:szCs w:val="24"/>
        </w:rPr>
        <w:t>e empreendedo</w:t>
      </w:r>
      <w:r w:rsidR="00A94431" w:rsidRPr="00480E5E">
        <w:rPr>
          <w:b/>
          <w:color w:val="4F6228" w:themeColor="accent3" w:themeShade="80"/>
          <w:sz w:val="24"/>
          <w:szCs w:val="24"/>
        </w:rPr>
        <w:t>r</w:t>
      </w:r>
      <w:r w:rsidR="006C70DF" w:rsidRPr="00480E5E">
        <w:rPr>
          <w:b/>
          <w:color w:val="4F6228" w:themeColor="accent3" w:themeShade="80"/>
          <w:sz w:val="24"/>
          <w:szCs w:val="24"/>
        </w:rPr>
        <w:t xml:space="preserve"> </w:t>
      </w:r>
      <w:r w:rsidRPr="00480E5E">
        <w:rPr>
          <w:b/>
          <w:color w:val="4F6228" w:themeColor="accent3" w:themeShade="80"/>
          <w:sz w:val="24"/>
          <w:szCs w:val="24"/>
        </w:rPr>
        <w:t>da profissão</w:t>
      </w:r>
    </w:p>
    <w:p w:rsidR="007C4587" w:rsidRPr="00E4428F" w:rsidRDefault="007C4587" w:rsidP="006D52FD">
      <w:pPr>
        <w:spacing w:after="0"/>
        <w:rPr>
          <w:b/>
          <w:sz w:val="24"/>
          <w:szCs w:val="24"/>
        </w:rPr>
      </w:pPr>
    </w:p>
    <w:p w:rsidR="0039420D" w:rsidRPr="00FD382E" w:rsidRDefault="0039420D" w:rsidP="006D52FD">
      <w:pPr>
        <w:rPr>
          <w:i/>
        </w:rPr>
      </w:pPr>
      <w:r w:rsidRPr="00FD382E">
        <w:rPr>
          <w:i/>
        </w:rPr>
        <w:t xml:space="preserve">Evento, em Brasília, </w:t>
      </w:r>
      <w:r w:rsidR="00625A1E">
        <w:rPr>
          <w:i/>
        </w:rPr>
        <w:t xml:space="preserve">no mês de outubro, </w:t>
      </w:r>
      <w:r w:rsidRPr="00FD382E">
        <w:rPr>
          <w:i/>
        </w:rPr>
        <w:t xml:space="preserve">reunirá pesquisadores, profissionais e estudantes </w:t>
      </w:r>
      <w:r w:rsidR="006C70DF">
        <w:rPr>
          <w:i/>
        </w:rPr>
        <w:t>em palestras, mini-cursos e painéis temáticos</w:t>
      </w:r>
    </w:p>
    <w:p w:rsidR="00E4428F" w:rsidRDefault="005F5FB8" w:rsidP="006D52FD">
      <w:pPr>
        <w:jc w:val="both"/>
      </w:pPr>
      <w:r>
        <w:t xml:space="preserve">Com o tema </w:t>
      </w:r>
      <w:r w:rsidRPr="00E4428F">
        <w:rPr>
          <w:b/>
        </w:rPr>
        <w:t>“Ciência, Tecnologia e Empreendedorismo no Fortalecimento da Biomedicina”</w:t>
      </w:r>
      <w:r>
        <w:t>, o</w:t>
      </w:r>
      <w:r w:rsidR="00EA2258">
        <w:t xml:space="preserve"> </w:t>
      </w:r>
      <w:r w:rsidR="00EA2258" w:rsidRPr="00E4428F">
        <w:rPr>
          <w:b/>
        </w:rPr>
        <w:t>3º Congresso de Biomedicina do Centro-Oeste</w:t>
      </w:r>
      <w:r w:rsidR="00EA2258" w:rsidRPr="00E4428F">
        <w:t>,</w:t>
      </w:r>
      <w:r w:rsidR="006F2C41">
        <w:t xml:space="preserve"> de 24 a 26 de outubro,</w:t>
      </w:r>
      <w:r w:rsidR="00EA2258">
        <w:t xml:space="preserve"> no Hotel Nacional, em Brasília (DF)</w:t>
      </w:r>
      <w:r w:rsidR="00A94431">
        <w:t xml:space="preserve">, promete reunir </w:t>
      </w:r>
      <w:r w:rsidR="006C70DF">
        <w:t>cerca de 500</w:t>
      </w:r>
      <w:r w:rsidR="00A94431">
        <w:t xml:space="preserve"> profissionais numa programação que contempla </w:t>
      </w:r>
      <w:r w:rsidR="00EA2258">
        <w:t>as mais variadas habilitações da Biomedicina</w:t>
      </w:r>
      <w:r w:rsidR="0067338F">
        <w:t xml:space="preserve"> e o</w:t>
      </w:r>
      <w:r w:rsidR="00EA2258">
        <w:t xml:space="preserve"> mercado de trabalho. </w:t>
      </w:r>
      <w:r w:rsidR="00A94431">
        <w:t>A promoção é da</w:t>
      </w:r>
      <w:r w:rsidR="006F2C41">
        <w:t xml:space="preserve"> </w:t>
      </w:r>
      <w:r w:rsidR="00A94431">
        <w:t>Associação da Biomedicina – 3ª Região (ABM-3), com apoio do Conselho Regional de Biomedicina – 3ª Região (CRBM-3</w:t>
      </w:r>
      <w:r w:rsidR="006F2C41">
        <w:t>).</w:t>
      </w:r>
    </w:p>
    <w:p w:rsidR="00E4428F" w:rsidRDefault="00A94431" w:rsidP="00E4428F">
      <w:pPr>
        <w:jc w:val="both"/>
      </w:pPr>
      <w:r>
        <w:t xml:space="preserve"> </w:t>
      </w:r>
      <w:r w:rsidR="00E4428F">
        <w:t xml:space="preserve">Na programação estão confirmadas 34 palestras, 8 mini-cursos e 7 painéis temáticos. Os assuntos tratam de aspectos gerais da Biomedicina, como novas habilitações, mercado de trabalho e empreendedorismo, inteligência emocional; além dos específicos, por exemplo, Estética, Tecnologias diversas aplicadas aos diagnósticos, Imagem, Hemoterapia, Genética etc. A programação completa está no site </w:t>
      </w:r>
      <w:hyperlink r:id="rId9" w:history="1">
        <w:r w:rsidR="00E4428F" w:rsidRPr="007D1CAF">
          <w:rPr>
            <w:rStyle w:val="Hyperlink"/>
          </w:rPr>
          <w:t>www.cbco2019.com.br</w:t>
        </w:r>
      </w:hyperlink>
      <w:r w:rsidR="00E4428F">
        <w:t>.</w:t>
      </w:r>
      <w:r w:rsidR="00E4428F" w:rsidRPr="00E4428F">
        <w:t xml:space="preserve"> </w:t>
      </w:r>
      <w:r w:rsidR="001F70F8">
        <w:t>Haverá ainda programação cultural.</w:t>
      </w:r>
    </w:p>
    <w:p w:rsidR="00E4428F" w:rsidRDefault="00E4428F" w:rsidP="00E4428F">
      <w:pPr>
        <w:jc w:val="both"/>
      </w:pPr>
      <w:r>
        <w:t xml:space="preserve">O </w:t>
      </w:r>
      <w:r>
        <w:rPr>
          <w:b/>
        </w:rPr>
        <w:t xml:space="preserve">3º Congresso de Biomedicina do Centro-Oeste </w:t>
      </w:r>
      <w:r w:rsidRPr="00AE5406">
        <w:t xml:space="preserve">é </w:t>
      </w:r>
      <w:r>
        <w:t>uma oportunidade para a aprendizagem e o networking. O evento reúne autoridades da Biomedicina que favorecerão debate, a troca de experiências e as possibilidades para novas perspectivas. Em 2019, a Biomedicina completou 40 anos de regulamentação no Brasil. Nessas quatro décadas, a profissão avançou consideravelmente e tem papel preponderante e de contribuição quanto se trata de garantir a saúde da população.</w:t>
      </w:r>
      <w:r w:rsidR="007C4587">
        <w:t xml:space="preserve"> </w:t>
      </w:r>
    </w:p>
    <w:p w:rsidR="00AE5406" w:rsidRPr="00AE5406" w:rsidRDefault="00C110D6" w:rsidP="00EA2258">
      <w:pPr>
        <w:jc w:val="both"/>
        <w:rPr>
          <w:rFonts w:ascii="Calibri" w:hAnsi="Calibri"/>
          <w:color w:val="000000" w:themeColor="text1"/>
        </w:rPr>
      </w:pPr>
      <w:r>
        <w:t xml:space="preserve">A palestra de abertura, </w:t>
      </w:r>
      <w:r w:rsidR="00AE5406" w:rsidRPr="000F60B2">
        <w:rPr>
          <w:rFonts w:ascii="Calibri" w:hAnsi="Calibri" w:cs="Arial"/>
          <w:b/>
          <w:color w:val="000000" w:themeColor="text1"/>
        </w:rPr>
        <w:t>"Avanços tecnológicos na hematologia laboratorial e a garantia de qualidade na segurança do paciente. A importância do biomédico"</w:t>
      </w:r>
      <w:r w:rsidR="00AE5406" w:rsidRPr="000F60B2">
        <w:rPr>
          <w:rFonts w:ascii="Calibri" w:hAnsi="Calibri" w:cs="Arial"/>
          <w:color w:val="000000" w:themeColor="text1"/>
        </w:rPr>
        <w:t xml:space="preserve">, </w:t>
      </w:r>
      <w:r>
        <w:t>no dia 24</w:t>
      </w:r>
      <w:r w:rsidR="00625A1E">
        <w:t xml:space="preserve"> de outubro</w:t>
      </w:r>
      <w:r>
        <w:t xml:space="preserve">, às 20 horas será ministrada </w:t>
      </w:r>
      <w:r w:rsidR="00AE5406">
        <w:t xml:space="preserve">pelo biomédico e médico </w:t>
      </w:r>
      <w:r w:rsidR="00AE5406" w:rsidRPr="000F60B2">
        <w:rPr>
          <w:rFonts w:ascii="Calibri" w:hAnsi="Calibri"/>
          <w:color w:val="000000" w:themeColor="text1"/>
        </w:rPr>
        <w:t>Luiz Murilo Martins de Araújo</w:t>
      </w:r>
      <w:r w:rsidR="00AE5406">
        <w:rPr>
          <w:rFonts w:ascii="Calibri" w:hAnsi="Calibri"/>
          <w:color w:val="000000" w:themeColor="text1"/>
        </w:rPr>
        <w:t xml:space="preserve">. Ele é professor </w:t>
      </w:r>
      <w:r w:rsidR="00AE5406" w:rsidRPr="000F60B2">
        <w:rPr>
          <w:rFonts w:ascii="Calibri" w:hAnsi="Calibri"/>
          <w:color w:val="000000" w:themeColor="text1"/>
        </w:rPr>
        <w:t>de Hematologia Laboratorial do Curso de Medicina da Pontifícia Universidade Católica de Goiás (PUC-GO) e de Medicina Laboratorial da Faculdade de Medicina da Universidade Federal de Goiás (UFG)</w:t>
      </w:r>
      <w:r w:rsidR="00AE5406">
        <w:rPr>
          <w:rFonts w:ascii="Calibri" w:hAnsi="Calibri"/>
          <w:color w:val="000000" w:themeColor="text1"/>
        </w:rPr>
        <w:t>.</w:t>
      </w:r>
    </w:p>
    <w:p w:rsidR="00625A1E" w:rsidRDefault="00E4428F" w:rsidP="00D14D84">
      <w:pPr>
        <w:jc w:val="both"/>
      </w:pPr>
      <w:r>
        <w:t>Já o</w:t>
      </w:r>
      <w:r w:rsidR="00AE5406">
        <w:t xml:space="preserve"> encerramento será com a palestra</w:t>
      </w:r>
      <w:r w:rsidR="00625A1E">
        <w:t xml:space="preserve"> </w:t>
      </w:r>
      <w:r w:rsidR="00625A1E" w:rsidRPr="00E0267A">
        <w:rPr>
          <w:b/>
        </w:rPr>
        <w:t>“Novas Fronteiras da Biomedicina: O Paradigma do Aconselhamento Genético</w:t>
      </w:r>
      <w:r w:rsidR="00625A1E" w:rsidRPr="002A46DA">
        <w:rPr>
          <w:b/>
        </w:rPr>
        <w:t>”</w:t>
      </w:r>
      <w:r w:rsidR="00625A1E" w:rsidRPr="002A46DA">
        <w:t>,</w:t>
      </w:r>
      <w:r w:rsidR="00625A1E">
        <w:t xml:space="preserve"> conduzida pelo </w:t>
      </w:r>
      <w:r w:rsidR="00625A1E" w:rsidRPr="00CD4AB9">
        <w:t>professor Titular da Pontifícia Universidade Católica de Goiás (PUC-GO)</w:t>
      </w:r>
      <w:r w:rsidR="00625A1E">
        <w:t xml:space="preserve">, </w:t>
      </w:r>
      <w:r w:rsidR="00625A1E" w:rsidRPr="00CD4AB9">
        <w:t xml:space="preserve">biomédico </w:t>
      </w:r>
      <w:r w:rsidR="00625A1E">
        <w:t>g</w:t>
      </w:r>
      <w:r w:rsidR="00625A1E" w:rsidRPr="00CD4AB9">
        <w:t xml:space="preserve">eneticista da Secretaria Estadual de Saúde em Goiás </w:t>
      </w:r>
      <w:r w:rsidR="00625A1E" w:rsidRPr="00CD4AB9">
        <w:lastRenderedPageBreak/>
        <w:t>(SES-GO), Aparecido Divino da Cruz,</w:t>
      </w:r>
      <w:r w:rsidR="00625A1E">
        <w:t xml:space="preserve"> PhD. A palestra será no dia 26 de outubro, às 18h30. O tema é um dos mais aguardados pelos congressistas.</w:t>
      </w:r>
      <w:r w:rsidR="007C4587">
        <w:t xml:space="preserve"> </w:t>
      </w:r>
    </w:p>
    <w:p w:rsidR="00382A2D" w:rsidRPr="00324B1F" w:rsidRDefault="00382A2D" w:rsidP="00EA2258">
      <w:pPr>
        <w:jc w:val="both"/>
        <w:rPr>
          <w:b/>
          <w:color w:val="4F6228" w:themeColor="accent3" w:themeShade="80"/>
          <w:u w:val="single"/>
        </w:rPr>
      </w:pPr>
      <w:r w:rsidRPr="00324B1F">
        <w:rPr>
          <w:b/>
          <w:color w:val="4F6228" w:themeColor="accent3" w:themeShade="80"/>
          <w:u w:val="single"/>
        </w:rPr>
        <w:t>Números da Biomedicina no Brasil</w:t>
      </w:r>
    </w:p>
    <w:p w:rsidR="00382A2D" w:rsidRDefault="00382A2D" w:rsidP="00E4428F">
      <w:pPr>
        <w:spacing w:after="0" w:line="240" w:lineRule="auto"/>
        <w:jc w:val="both"/>
      </w:pPr>
      <w:r>
        <w:t>30 Habilitações</w:t>
      </w:r>
    </w:p>
    <w:p w:rsidR="00382A2D" w:rsidRDefault="00382A2D" w:rsidP="00E4428F">
      <w:pPr>
        <w:spacing w:after="0" w:line="240" w:lineRule="auto"/>
        <w:jc w:val="both"/>
      </w:pPr>
      <w:r>
        <w:t>Cem mil biomédicos, professores e pesquisadores</w:t>
      </w:r>
    </w:p>
    <w:p w:rsidR="00382A2D" w:rsidRDefault="00382A2D" w:rsidP="00E4428F">
      <w:pPr>
        <w:spacing w:after="0" w:line="240" w:lineRule="auto"/>
        <w:jc w:val="both"/>
      </w:pPr>
      <w:r>
        <w:t xml:space="preserve">70 mil inscritos </w:t>
      </w:r>
      <w:r w:rsidR="00E4428F">
        <w:t>nos Conselhos Regionais</w:t>
      </w:r>
    </w:p>
    <w:p w:rsidR="00E4428F" w:rsidRDefault="00E4428F" w:rsidP="00E4428F">
      <w:pPr>
        <w:spacing w:after="0" w:line="240" w:lineRule="auto"/>
        <w:jc w:val="both"/>
      </w:pPr>
      <w:r>
        <w:t>19 mil alunos em formação</w:t>
      </w:r>
    </w:p>
    <w:p w:rsidR="00E4428F" w:rsidRDefault="00E4428F" w:rsidP="00E4428F">
      <w:pPr>
        <w:spacing w:after="0" w:line="240" w:lineRule="auto"/>
        <w:jc w:val="both"/>
      </w:pPr>
      <w:r>
        <w:t>419 cursos de Graduação</w:t>
      </w:r>
    </w:p>
    <w:p w:rsidR="00E4428F" w:rsidRDefault="00E4428F" w:rsidP="00E4428F">
      <w:pPr>
        <w:spacing w:after="0" w:line="240" w:lineRule="auto"/>
        <w:jc w:val="both"/>
      </w:pPr>
      <w:r>
        <w:t>238 escolas de biomedicina</w:t>
      </w:r>
    </w:p>
    <w:p w:rsidR="00E4428F" w:rsidRPr="007C4587" w:rsidRDefault="00E4428F" w:rsidP="00E4428F">
      <w:pPr>
        <w:spacing w:after="0" w:line="240" w:lineRule="auto"/>
        <w:jc w:val="both"/>
        <w:rPr>
          <w:b/>
          <w:i/>
          <w:sz w:val="20"/>
          <w:szCs w:val="20"/>
        </w:rPr>
      </w:pPr>
      <w:r w:rsidRPr="007C4587">
        <w:rPr>
          <w:b/>
          <w:i/>
          <w:sz w:val="20"/>
          <w:szCs w:val="20"/>
        </w:rPr>
        <w:t>(Fonte: CFBM</w:t>
      </w:r>
      <w:r w:rsidR="00324B1F">
        <w:rPr>
          <w:b/>
          <w:i/>
          <w:sz w:val="20"/>
          <w:szCs w:val="20"/>
        </w:rPr>
        <w:t>- números referentes a 2018</w:t>
      </w:r>
      <w:r w:rsidRPr="007C4587">
        <w:rPr>
          <w:b/>
          <w:i/>
          <w:sz w:val="20"/>
          <w:szCs w:val="20"/>
        </w:rPr>
        <w:t>)</w:t>
      </w:r>
    </w:p>
    <w:p w:rsidR="00480E5E" w:rsidRDefault="00480E5E" w:rsidP="00EA2258">
      <w:pPr>
        <w:jc w:val="both"/>
        <w:rPr>
          <w:b/>
          <w:color w:val="4F6228" w:themeColor="accent3" w:themeShade="80"/>
          <w:u w:val="single"/>
        </w:rPr>
      </w:pPr>
    </w:p>
    <w:p w:rsidR="006F2C41" w:rsidRPr="001231A7" w:rsidRDefault="00E4428F" w:rsidP="00EA2258">
      <w:pPr>
        <w:jc w:val="both"/>
        <w:rPr>
          <w:b/>
          <w:color w:val="4F6228" w:themeColor="accent3" w:themeShade="80"/>
          <w:u w:val="single"/>
        </w:rPr>
      </w:pPr>
      <w:r w:rsidRPr="001231A7">
        <w:rPr>
          <w:b/>
          <w:color w:val="4F6228" w:themeColor="accent3" w:themeShade="80"/>
          <w:u w:val="single"/>
        </w:rPr>
        <w:t xml:space="preserve">Logomarca traz ícones de Brasília </w:t>
      </w:r>
    </w:p>
    <w:p w:rsidR="00E4428F" w:rsidRDefault="00EA2258" w:rsidP="00771E28">
      <w:pPr>
        <w:jc w:val="both"/>
      </w:pPr>
      <w:r>
        <w:t xml:space="preserve">A logo do </w:t>
      </w:r>
      <w:r w:rsidR="00E4428F">
        <w:t>3º CBCO</w:t>
      </w:r>
      <w:r w:rsidR="002D0CD6">
        <w:t xml:space="preserve"> </w:t>
      </w:r>
      <w:r>
        <w:t>tra</w:t>
      </w:r>
      <w:r w:rsidR="00E4428F">
        <w:t>z em destaque dois símbolos da C</w:t>
      </w:r>
      <w:r>
        <w:t xml:space="preserve">apital </w:t>
      </w:r>
      <w:r w:rsidR="00E4428F">
        <w:t>Fe</w:t>
      </w:r>
      <w:r>
        <w:t>deral</w:t>
      </w:r>
      <w:r w:rsidR="0067338F">
        <w:t xml:space="preserve">: o monumento </w:t>
      </w:r>
      <w:r w:rsidR="0067338F" w:rsidRPr="00E4428F">
        <w:rPr>
          <w:b/>
        </w:rPr>
        <w:t>Os Guerreiros</w:t>
      </w:r>
      <w:r w:rsidR="0067338F">
        <w:t xml:space="preserve">, também conhecido como </w:t>
      </w:r>
      <w:r w:rsidR="0067338F" w:rsidRPr="00E4428F">
        <w:rPr>
          <w:b/>
        </w:rPr>
        <w:t>Os Candangos</w:t>
      </w:r>
      <w:r w:rsidR="0067338F">
        <w:t xml:space="preserve">, obra em homenagem aos operários que trabalharam na construção da cidade; e a </w:t>
      </w:r>
      <w:r w:rsidR="0067338F" w:rsidRPr="00E4428F">
        <w:rPr>
          <w:b/>
        </w:rPr>
        <w:t>Ponte Juscelino Kub</w:t>
      </w:r>
      <w:r w:rsidR="00AE4B6B" w:rsidRPr="00E4428F">
        <w:rPr>
          <w:b/>
        </w:rPr>
        <w:t>i</w:t>
      </w:r>
      <w:r w:rsidR="0067338F" w:rsidRPr="00E4428F">
        <w:rPr>
          <w:b/>
        </w:rPr>
        <w:t>tschek</w:t>
      </w:r>
      <w:r>
        <w:t xml:space="preserve"> </w:t>
      </w:r>
      <w:r w:rsidR="00AE4B6B">
        <w:t xml:space="preserve">sobre o Lago Paranoá, cujos arcos assimétricos representam o movimento de uma pedra ‘quicando’ sobre o espelho d’água. Outro símbolo na imagem é o do DNA, que na saúde é uma referência a todos os seres vivos. </w:t>
      </w:r>
      <w:r w:rsidR="00240454">
        <w:t>Brasília é considerada patrimônio mundial pela Unesco devido ao seu conjunto arquitetônico e urbanístico.</w:t>
      </w:r>
    </w:p>
    <w:p w:rsidR="0035500C" w:rsidRDefault="0035500C" w:rsidP="00240454">
      <w:pPr>
        <w:jc w:val="both"/>
        <w:rPr>
          <w:b/>
          <w:color w:val="4F6228" w:themeColor="accent3" w:themeShade="80"/>
          <w:u w:val="single"/>
        </w:rPr>
      </w:pPr>
    </w:p>
    <w:p w:rsidR="005B3765" w:rsidRPr="001231A7" w:rsidRDefault="00771E28" w:rsidP="00240454">
      <w:pPr>
        <w:jc w:val="both"/>
        <w:rPr>
          <w:b/>
          <w:color w:val="4F6228" w:themeColor="accent3" w:themeShade="80"/>
          <w:u w:val="single"/>
        </w:rPr>
      </w:pPr>
      <w:r w:rsidRPr="001231A7">
        <w:rPr>
          <w:b/>
          <w:color w:val="4F6228" w:themeColor="accent3" w:themeShade="80"/>
          <w:u w:val="single"/>
        </w:rPr>
        <w:t>Sugestões de Pauta</w:t>
      </w:r>
    </w:p>
    <w:p w:rsidR="00771E28" w:rsidRDefault="00771E28" w:rsidP="00240454">
      <w:pPr>
        <w:jc w:val="both"/>
      </w:pPr>
      <w:r w:rsidRPr="00771E28">
        <w:t xml:space="preserve">No site do 3º Congresso de Biomedicina do Centro-Oeste – </w:t>
      </w:r>
      <w:hyperlink r:id="rId10" w:history="1">
        <w:r w:rsidRPr="00771E28">
          <w:rPr>
            <w:rStyle w:val="Hyperlink"/>
          </w:rPr>
          <w:t>www.cbco2019.com.br</w:t>
        </w:r>
      </w:hyperlink>
      <w:r w:rsidRPr="00771E28">
        <w:t xml:space="preserve"> – há matérias sobre as palestras que serão ministradas na Sala Principal do Congresso e que podem render boas pautas. </w:t>
      </w:r>
    </w:p>
    <w:p w:rsidR="00771E28" w:rsidRPr="00771E28" w:rsidRDefault="00771E28" w:rsidP="00240454">
      <w:pPr>
        <w:jc w:val="both"/>
      </w:pPr>
      <w:r>
        <w:t>Confira:</w:t>
      </w:r>
    </w:p>
    <w:p w:rsidR="00771E28" w:rsidRPr="008A719C" w:rsidRDefault="00771E28" w:rsidP="008A719C">
      <w:pPr>
        <w:pStyle w:val="PargrafodaLista"/>
        <w:numPr>
          <w:ilvl w:val="0"/>
          <w:numId w:val="2"/>
        </w:numPr>
        <w:jc w:val="both"/>
        <w:rPr>
          <w:b/>
        </w:rPr>
      </w:pPr>
      <w:r w:rsidRPr="008A719C">
        <w:rPr>
          <w:b/>
        </w:rPr>
        <w:t>Biotecnologias no Rejuvenescimento</w:t>
      </w:r>
    </w:p>
    <w:p w:rsidR="00771E28" w:rsidRPr="008A719C" w:rsidRDefault="00771E28" w:rsidP="008A719C">
      <w:pPr>
        <w:pStyle w:val="PargrafodaLista"/>
        <w:numPr>
          <w:ilvl w:val="0"/>
          <w:numId w:val="2"/>
        </w:numPr>
        <w:jc w:val="both"/>
        <w:rPr>
          <w:b/>
        </w:rPr>
      </w:pPr>
      <w:r w:rsidRPr="008A719C">
        <w:rPr>
          <w:b/>
        </w:rPr>
        <w:t>Epigenética</w:t>
      </w:r>
      <w:r w:rsidR="00671178">
        <w:rPr>
          <w:b/>
        </w:rPr>
        <w:t xml:space="preserve"> (a relação célula e sua interpretação de sinais externos)</w:t>
      </w:r>
    </w:p>
    <w:p w:rsidR="00771E28" w:rsidRPr="008A719C" w:rsidRDefault="00771E28" w:rsidP="008A719C">
      <w:pPr>
        <w:pStyle w:val="PargrafodaLista"/>
        <w:numPr>
          <w:ilvl w:val="0"/>
          <w:numId w:val="2"/>
        </w:numPr>
        <w:jc w:val="both"/>
        <w:rPr>
          <w:b/>
        </w:rPr>
      </w:pPr>
      <w:r w:rsidRPr="008A719C">
        <w:rPr>
          <w:b/>
        </w:rPr>
        <w:t>Inteligência Emocional no ambiente de trabalho (com foco na Biomedicina)</w:t>
      </w:r>
    </w:p>
    <w:p w:rsidR="00771E28" w:rsidRPr="00487831" w:rsidRDefault="00771E28" w:rsidP="008A719C">
      <w:pPr>
        <w:pStyle w:val="PargrafodaLista"/>
        <w:numPr>
          <w:ilvl w:val="0"/>
          <w:numId w:val="2"/>
        </w:numPr>
        <w:jc w:val="both"/>
        <w:rPr>
          <w:b/>
          <w:color w:val="000000" w:themeColor="text1"/>
        </w:rPr>
      </w:pPr>
      <w:r w:rsidRPr="008A719C">
        <w:rPr>
          <w:b/>
          <w:bCs/>
          <w:color w:val="000000" w:themeColor="text1"/>
          <w:shd w:val="clear" w:color="auto" w:fill="FFFFFF"/>
        </w:rPr>
        <w:t>Avanços tecnológicos na hematologia laboratorial e a garantia de qualidade na segurança do paciente. A importância do biomédico</w:t>
      </w:r>
    </w:p>
    <w:p w:rsidR="00487831" w:rsidRPr="00671178" w:rsidRDefault="00487831" w:rsidP="008A719C">
      <w:pPr>
        <w:pStyle w:val="PargrafodaLista"/>
        <w:numPr>
          <w:ilvl w:val="0"/>
          <w:numId w:val="2"/>
        </w:numPr>
        <w:jc w:val="both"/>
        <w:rPr>
          <w:b/>
          <w:color w:val="000000" w:themeColor="text1"/>
        </w:rPr>
      </w:pPr>
      <w:r w:rsidRPr="00E0267A">
        <w:rPr>
          <w:b/>
        </w:rPr>
        <w:t>Novas Fronteiras da Biomedicina: O Paradigma do Aconselhamento Genético</w:t>
      </w:r>
    </w:p>
    <w:p w:rsidR="00671178" w:rsidRPr="00671178" w:rsidRDefault="00671178" w:rsidP="00671178">
      <w:pPr>
        <w:pStyle w:val="Ttulo3"/>
        <w:numPr>
          <w:ilvl w:val="0"/>
          <w:numId w:val="2"/>
        </w:numPr>
        <w:shd w:val="clear" w:color="auto" w:fill="FFFFFF"/>
        <w:spacing w:before="0" w:beforeAutospacing="0" w:after="0" w:afterAutospacing="0" w:line="225" w:lineRule="atLeast"/>
        <w:rPr>
          <w:rFonts w:ascii="Helvetica" w:hAnsi="Helvetica" w:cs="Helvetica"/>
          <w:color w:val="000000" w:themeColor="text1"/>
          <w:sz w:val="20"/>
          <w:szCs w:val="20"/>
        </w:rPr>
      </w:pPr>
      <w:r w:rsidRPr="00671178">
        <w:rPr>
          <w:rFonts w:asciiTheme="minorHAnsi" w:hAnsiTheme="minorHAnsi" w:cs="Helvetica"/>
          <w:color w:val="000000" w:themeColor="text1"/>
          <w:sz w:val="22"/>
          <w:szCs w:val="22"/>
        </w:rPr>
        <w:t>Os desafios do biomédico no monitoramento de pessoas com HIV</w:t>
      </w:r>
      <w:r w:rsidRPr="00671178">
        <w:rPr>
          <w:rFonts w:asciiTheme="minorHAnsi" w:hAnsiTheme="minorHAnsi" w:cs="Helvetica"/>
          <w:bCs w:val="0"/>
          <w:color w:val="000000" w:themeColor="text1"/>
          <w:sz w:val="22"/>
          <w:szCs w:val="22"/>
        </w:rPr>
        <w:t xml:space="preserve"> (</w:t>
      </w:r>
      <w:r w:rsidRPr="00671178">
        <w:rPr>
          <w:rFonts w:asciiTheme="minorHAnsi" w:hAnsiTheme="minorHAnsi" w:cs="Helvetica"/>
          <w:color w:val="000000" w:themeColor="text1"/>
          <w:sz w:val="22"/>
          <w:szCs w:val="22"/>
        </w:rPr>
        <w:t>: o</w:t>
      </w:r>
      <w:r w:rsidRPr="00671178">
        <w:rPr>
          <w:rFonts w:ascii="Helvetica" w:hAnsi="Helvetica" w:cs="Helvetica"/>
          <w:color w:val="000000" w:themeColor="text1"/>
          <w:sz w:val="20"/>
          <w:szCs w:val="20"/>
        </w:rPr>
        <w:t xml:space="preserve"> que saber sobre carga viral e contagem de linfócitos)</w:t>
      </w:r>
    </w:p>
    <w:p w:rsidR="00671178" w:rsidRDefault="00671178" w:rsidP="00671178">
      <w:pPr>
        <w:pStyle w:val="PargrafodaLista"/>
        <w:shd w:val="clear" w:color="auto" w:fill="FFFFFF"/>
        <w:spacing w:after="0" w:line="225" w:lineRule="atLeast"/>
        <w:jc w:val="both"/>
        <w:outlineLvl w:val="2"/>
        <w:rPr>
          <w:b/>
          <w:color w:val="000000" w:themeColor="text1"/>
        </w:rPr>
      </w:pPr>
    </w:p>
    <w:p w:rsidR="00671178" w:rsidRPr="00671178" w:rsidRDefault="00671178" w:rsidP="00671178">
      <w:pPr>
        <w:pStyle w:val="PargrafodaLista"/>
        <w:shd w:val="clear" w:color="auto" w:fill="FFFFFF"/>
        <w:spacing w:after="0" w:line="225" w:lineRule="atLeast"/>
        <w:jc w:val="both"/>
        <w:outlineLvl w:val="2"/>
        <w:rPr>
          <w:b/>
          <w:color w:val="000000" w:themeColor="text1"/>
        </w:rPr>
      </w:pPr>
    </w:p>
    <w:p w:rsidR="0063749A" w:rsidRPr="0063749A" w:rsidRDefault="0063749A" w:rsidP="0063749A">
      <w:pPr>
        <w:jc w:val="both"/>
        <w:rPr>
          <w:b/>
          <w:color w:val="4F6228" w:themeColor="accent3" w:themeShade="80"/>
          <w:u w:val="single"/>
        </w:rPr>
      </w:pPr>
      <w:r w:rsidRPr="0063749A">
        <w:rPr>
          <w:b/>
          <w:color w:val="4F6228" w:themeColor="accent3" w:themeShade="80"/>
          <w:u w:val="single"/>
        </w:rPr>
        <w:t>SERVIÇO</w:t>
      </w:r>
    </w:p>
    <w:p w:rsidR="0063749A" w:rsidRPr="0063749A" w:rsidRDefault="0063749A" w:rsidP="0063749A">
      <w:pPr>
        <w:jc w:val="both"/>
        <w:rPr>
          <w:color w:val="000000" w:themeColor="text1"/>
        </w:rPr>
      </w:pPr>
      <w:r w:rsidRPr="0063749A">
        <w:rPr>
          <w:color w:val="000000" w:themeColor="text1"/>
        </w:rPr>
        <w:t>Data: 24, 25 e 26 de outubro</w:t>
      </w:r>
    </w:p>
    <w:p w:rsidR="0063749A" w:rsidRPr="0063749A" w:rsidRDefault="0063749A" w:rsidP="0063749A">
      <w:pPr>
        <w:jc w:val="both"/>
        <w:rPr>
          <w:color w:val="000000" w:themeColor="text1"/>
        </w:rPr>
      </w:pPr>
      <w:r w:rsidRPr="0063749A">
        <w:rPr>
          <w:color w:val="000000" w:themeColor="text1"/>
        </w:rPr>
        <w:t xml:space="preserve">Hora: a partir das 8 horas </w:t>
      </w:r>
    </w:p>
    <w:p w:rsidR="0063749A" w:rsidRPr="0063749A" w:rsidRDefault="0063749A" w:rsidP="0063749A">
      <w:r w:rsidRPr="0063749A">
        <w:rPr>
          <w:color w:val="000000" w:themeColor="text1"/>
        </w:rPr>
        <w:lastRenderedPageBreak/>
        <w:t>(veja horário de cada palestra em</w:t>
      </w:r>
      <w:r>
        <w:rPr>
          <w:color w:val="000000" w:themeColor="text1"/>
        </w:rPr>
        <w:t xml:space="preserve">: </w:t>
      </w:r>
      <w:hyperlink r:id="rId11" w:history="1">
        <w:r w:rsidRPr="0063749A">
          <w:rPr>
            <w:rStyle w:val="Hyperlink"/>
          </w:rPr>
          <w:t>https://qe.iweventos.com.br/evento/cbco2019/programacao/gradeatividades/2</w:t>
        </w:r>
      </w:hyperlink>
      <w:r>
        <w:t>)</w:t>
      </w:r>
    </w:p>
    <w:p w:rsidR="0063749A" w:rsidRDefault="0063749A" w:rsidP="00240454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63749A">
        <w:rPr>
          <w:color w:val="000000" w:themeColor="text1"/>
        </w:rPr>
        <w:t xml:space="preserve">Local: Hotel Nacional - </w:t>
      </w:r>
      <w:r w:rsidRPr="0063749A">
        <w:rPr>
          <w:rFonts w:ascii="Arial" w:hAnsi="Arial" w:cs="Arial"/>
          <w:color w:val="222222"/>
          <w:sz w:val="21"/>
          <w:szCs w:val="21"/>
          <w:shd w:val="clear" w:color="auto" w:fill="FFFFFF"/>
        </w:rPr>
        <w:t>SHS Quadra 1 - Bloco A - Asa Sul, Brasília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B65744" w:rsidRDefault="0063749A" w:rsidP="00240454">
      <w:pPr>
        <w:jc w:val="both"/>
        <w:rPr>
          <w:rFonts w:eastAsia="Batang"/>
        </w:rPr>
      </w:pPr>
      <w:r w:rsidRPr="0063749A">
        <w:rPr>
          <w:color w:val="000000" w:themeColor="text1"/>
        </w:rPr>
        <w:t xml:space="preserve">Contato: </w:t>
      </w:r>
      <w:r w:rsidR="00B65744" w:rsidRPr="0063749A">
        <w:rPr>
          <w:rFonts w:eastAsia="Batang"/>
          <w:b/>
          <w:i/>
        </w:rPr>
        <w:t>Assessoria de Imprensa CRBM-3</w:t>
      </w:r>
      <w:r w:rsidR="00183BDC">
        <w:rPr>
          <w:rFonts w:eastAsia="Batang"/>
          <w:b/>
          <w:i/>
        </w:rPr>
        <w:t xml:space="preserve">  - </w:t>
      </w:r>
      <w:r w:rsidR="00B65744" w:rsidRPr="0063749A">
        <w:rPr>
          <w:rFonts w:eastAsia="Batang"/>
        </w:rPr>
        <w:t>Jaísa Gleice – (62) 3215-1512 / (62) 9-8484-4642</w:t>
      </w:r>
    </w:p>
    <w:p w:rsidR="00F23851" w:rsidRPr="00F23851" w:rsidRDefault="00183BDC" w:rsidP="00240454">
      <w:pPr>
        <w:jc w:val="both"/>
        <w:rPr>
          <w:rFonts w:eastAsia="Batang"/>
          <w:b/>
        </w:rPr>
      </w:pPr>
      <w:r>
        <w:rPr>
          <w:rFonts w:eastAsia="Batang"/>
        </w:rPr>
        <w:t xml:space="preserve">                 </w:t>
      </w:r>
      <w:r w:rsidRPr="00183BDC">
        <w:rPr>
          <w:rFonts w:eastAsia="Batang"/>
          <w:b/>
        </w:rPr>
        <w:t>QE Eventos</w:t>
      </w:r>
      <w:r>
        <w:rPr>
          <w:rFonts w:eastAsia="Batang"/>
          <w:b/>
        </w:rPr>
        <w:t xml:space="preserve"> – </w:t>
      </w:r>
      <w:r w:rsidRPr="00183BDC">
        <w:rPr>
          <w:rFonts w:eastAsia="Batang"/>
        </w:rPr>
        <w:t>(62) 3214-1005</w:t>
      </w:r>
    </w:p>
    <w:p w:rsidR="005B3765" w:rsidRDefault="005B3765" w:rsidP="00240454">
      <w:pPr>
        <w:jc w:val="both"/>
      </w:pPr>
      <w:r w:rsidRPr="005B3765">
        <w:rPr>
          <w:noProof/>
          <w:lang w:eastAsia="pt-BR"/>
        </w:rPr>
        <w:drawing>
          <wp:inline distT="0" distB="0" distL="0" distR="0">
            <wp:extent cx="1147445" cy="1114425"/>
            <wp:effectExtent l="19050" t="0" r="0" b="0"/>
            <wp:docPr id="1" name="Imagem 5" descr="C:\Users\Adm\AppData\Local\Microsoft\Windows\Temporary Internet Files\Content.Word\logo_facebook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\AppData\Local\Microsoft\Windows\Temporary Internet Files\Content.Word\logo_facebook - Cópi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23851">
        <w:t xml:space="preserve">                       </w:t>
      </w:r>
      <w:r w:rsidR="0063749A">
        <w:t xml:space="preserve">            </w:t>
      </w:r>
      <w:r w:rsidR="00F23851">
        <w:t xml:space="preserve">      </w:t>
      </w:r>
      <w:r>
        <w:t xml:space="preserve">                    </w:t>
      </w:r>
      <w:r w:rsidR="00F23851" w:rsidRPr="005B3765">
        <w:rPr>
          <w:noProof/>
          <w:lang w:eastAsia="pt-BR"/>
        </w:rPr>
        <w:drawing>
          <wp:inline distT="0" distB="0" distL="0" distR="0">
            <wp:extent cx="1926495" cy="476250"/>
            <wp:effectExtent l="19050" t="0" r="0" b="0"/>
            <wp:docPr id="4" name="Imagem 9" descr="C:\Users\Adm\Pictures\Logos\logo_ab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\Pictures\Logos\logo_abm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599" cy="477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765" w:rsidSect="006E0B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DE2" w:rsidRDefault="00C37DE2" w:rsidP="005B3765">
      <w:pPr>
        <w:spacing w:after="0" w:line="240" w:lineRule="auto"/>
      </w:pPr>
      <w:r>
        <w:separator/>
      </w:r>
    </w:p>
  </w:endnote>
  <w:endnote w:type="continuationSeparator" w:id="1">
    <w:p w:rsidR="00C37DE2" w:rsidRDefault="00C37DE2" w:rsidP="005B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DE2" w:rsidRDefault="00C37DE2" w:rsidP="005B3765">
      <w:pPr>
        <w:spacing w:after="0" w:line="240" w:lineRule="auto"/>
      </w:pPr>
      <w:r>
        <w:separator/>
      </w:r>
    </w:p>
  </w:footnote>
  <w:footnote w:type="continuationSeparator" w:id="1">
    <w:p w:rsidR="00C37DE2" w:rsidRDefault="00C37DE2" w:rsidP="005B3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223C"/>
    <w:multiLevelType w:val="hybridMultilevel"/>
    <w:tmpl w:val="A8625816"/>
    <w:lvl w:ilvl="0" w:tplc="86FCE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90AA6"/>
    <w:multiLevelType w:val="hybridMultilevel"/>
    <w:tmpl w:val="8FBCBC7C"/>
    <w:lvl w:ilvl="0" w:tplc="48789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258"/>
    <w:rsid w:val="000002C5"/>
    <w:rsid w:val="00023EC8"/>
    <w:rsid w:val="000B36E4"/>
    <w:rsid w:val="001231A7"/>
    <w:rsid w:val="00125F7E"/>
    <w:rsid w:val="00183BDC"/>
    <w:rsid w:val="001A11AA"/>
    <w:rsid w:val="001E3E5C"/>
    <w:rsid w:val="001F70F8"/>
    <w:rsid w:val="00240454"/>
    <w:rsid w:val="00280B20"/>
    <w:rsid w:val="00286EBC"/>
    <w:rsid w:val="002D0CD6"/>
    <w:rsid w:val="002F356B"/>
    <w:rsid w:val="002F3973"/>
    <w:rsid w:val="00323724"/>
    <w:rsid w:val="00324B1F"/>
    <w:rsid w:val="0035500C"/>
    <w:rsid w:val="00382A2D"/>
    <w:rsid w:val="0039420D"/>
    <w:rsid w:val="003A03A8"/>
    <w:rsid w:val="003C50A8"/>
    <w:rsid w:val="004116E7"/>
    <w:rsid w:val="00444E7A"/>
    <w:rsid w:val="00475B1E"/>
    <w:rsid w:val="00480E5E"/>
    <w:rsid w:val="0048344B"/>
    <w:rsid w:val="00483C53"/>
    <w:rsid w:val="00487831"/>
    <w:rsid w:val="00491615"/>
    <w:rsid w:val="004A04D5"/>
    <w:rsid w:val="004B48A8"/>
    <w:rsid w:val="00561929"/>
    <w:rsid w:val="005620A7"/>
    <w:rsid w:val="00591E17"/>
    <w:rsid w:val="005B3765"/>
    <w:rsid w:val="005E0BE7"/>
    <w:rsid w:val="005F54D9"/>
    <w:rsid w:val="005F5FB8"/>
    <w:rsid w:val="00625A1E"/>
    <w:rsid w:val="00626470"/>
    <w:rsid w:val="0063287A"/>
    <w:rsid w:val="0063749A"/>
    <w:rsid w:val="00671178"/>
    <w:rsid w:val="0067338F"/>
    <w:rsid w:val="006C0CD6"/>
    <w:rsid w:val="006C32F7"/>
    <w:rsid w:val="006C70DF"/>
    <w:rsid w:val="006D52FD"/>
    <w:rsid w:val="006E0B21"/>
    <w:rsid w:val="006F2C41"/>
    <w:rsid w:val="00771E28"/>
    <w:rsid w:val="00793EB1"/>
    <w:rsid w:val="007C4587"/>
    <w:rsid w:val="007F3896"/>
    <w:rsid w:val="00835932"/>
    <w:rsid w:val="008852DD"/>
    <w:rsid w:val="008A719C"/>
    <w:rsid w:val="009A6BD8"/>
    <w:rsid w:val="009D6A6D"/>
    <w:rsid w:val="00A94431"/>
    <w:rsid w:val="00AA6443"/>
    <w:rsid w:val="00AD3A74"/>
    <w:rsid w:val="00AE4B6B"/>
    <w:rsid w:val="00AE5406"/>
    <w:rsid w:val="00B63A37"/>
    <w:rsid w:val="00B65744"/>
    <w:rsid w:val="00BC6AB4"/>
    <w:rsid w:val="00BE2EE7"/>
    <w:rsid w:val="00C110D6"/>
    <w:rsid w:val="00C37DE2"/>
    <w:rsid w:val="00C55C71"/>
    <w:rsid w:val="00C70886"/>
    <w:rsid w:val="00D14D84"/>
    <w:rsid w:val="00D2509C"/>
    <w:rsid w:val="00D46BA1"/>
    <w:rsid w:val="00D5640E"/>
    <w:rsid w:val="00D82EBF"/>
    <w:rsid w:val="00E03786"/>
    <w:rsid w:val="00E4428F"/>
    <w:rsid w:val="00E470AC"/>
    <w:rsid w:val="00EA2258"/>
    <w:rsid w:val="00F20729"/>
    <w:rsid w:val="00F23851"/>
    <w:rsid w:val="00F23987"/>
    <w:rsid w:val="00F32CF0"/>
    <w:rsid w:val="00FD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58"/>
  </w:style>
  <w:style w:type="paragraph" w:styleId="Ttulo3">
    <w:name w:val="heading 3"/>
    <w:basedOn w:val="Normal"/>
    <w:link w:val="Ttulo3Char"/>
    <w:uiPriority w:val="9"/>
    <w:qFormat/>
    <w:rsid w:val="00AE54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338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E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8344B"/>
    <w:rPr>
      <w:b/>
      <w:bCs/>
    </w:rPr>
  </w:style>
  <w:style w:type="paragraph" w:styleId="PargrafodaLista">
    <w:name w:val="List Paragraph"/>
    <w:basedOn w:val="Normal"/>
    <w:uiPriority w:val="34"/>
    <w:qFormat/>
    <w:rsid w:val="00023EC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AE540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B3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3765"/>
  </w:style>
  <w:style w:type="paragraph" w:styleId="Rodap">
    <w:name w:val="footer"/>
    <w:basedOn w:val="Normal"/>
    <w:link w:val="RodapChar"/>
    <w:uiPriority w:val="99"/>
    <w:semiHidden/>
    <w:unhideWhenUsed/>
    <w:rsid w:val="005B3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B3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1485986">
              <w:blockQuote w:val="1"/>
              <w:marLeft w:val="75"/>
              <w:marRight w:val="600"/>
              <w:marTop w:val="269"/>
              <w:marBottom w:val="269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13324917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175807275">
                      <w:blockQuote w:val="1"/>
                      <w:marLeft w:val="75"/>
                      <w:marRight w:val="600"/>
                      <w:marTop w:val="269"/>
                      <w:marBottom w:val="269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2140">
                          <w:blockQuote w:val="1"/>
                          <w:marLeft w:val="75"/>
                          <w:marRight w:val="600"/>
                          <w:marTop w:val="269"/>
                          <w:marBottom w:val="269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e.iweventos.com.br/evento/cbco2019/programacao/gradeatividades/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bco2019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co2019.com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6912-BD1E-4D03-9C03-F997E724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28</cp:revision>
  <dcterms:created xsi:type="dcterms:W3CDTF">2019-08-05T12:22:00Z</dcterms:created>
  <dcterms:modified xsi:type="dcterms:W3CDTF">2019-10-01T15:07:00Z</dcterms:modified>
</cp:coreProperties>
</file>